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51ED7" w14:textId="7E1D4090" w:rsidR="006E4ECA" w:rsidRPr="00C54DB3" w:rsidRDefault="00361F85" w:rsidP="00713279">
      <w:pPr>
        <w:jc w:val="both"/>
        <w:rPr>
          <w:rFonts w:cs="Arial"/>
          <w:b/>
          <w:bCs/>
        </w:rPr>
      </w:pPr>
      <w:r w:rsidRPr="00C54DB3">
        <w:rPr>
          <w:rFonts w:cs="Arial"/>
          <w:b/>
          <w:bCs/>
        </w:rPr>
        <w:t>Порядок подготовки к клинико-диагностическим исследованиям</w:t>
      </w:r>
    </w:p>
    <w:p w14:paraId="47E7B114" w14:textId="77777777" w:rsidR="00C54DB3" w:rsidRPr="00C54DB3" w:rsidRDefault="00C54DB3" w:rsidP="00713279">
      <w:pPr>
        <w:jc w:val="both"/>
        <w:rPr>
          <w:b/>
          <w:bCs/>
        </w:rPr>
      </w:pPr>
      <w:r w:rsidRPr="00C54DB3">
        <w:rPr>
          <w:b/>
          <w:bCs/>
        </w:rPr>
        <w:t>Порядок подготовки к сдаче крови</w:t>
      </w:r>
    </w:p>
    <w:p w14:paraId="09000B64" w14:textId="308DF627" w:rsidR="00C37EC2" w:rsidRPr="00C54DB3" w:rsidRDefault="00C54DB3" w:rsidP="00713279">
      <w:pPr>
        <w:jc w:val="both"/>
        <w:rPr>
          <w:rFonts w:cs="Arial"/>
          <w:color w:val="1C1C1E"/>
        </w:rPr>
      </w:pPr>
      <w:r>
        <w:rPr>
          <w:rFonts w:cs="Arial"/>
        </w:rPr>
        <w:t>н</w:t>
      </w:r>
      <w:r w:rsidR="00C37EC2" w:rsidRPr="00C54DB3">
        <w:rPr>
          <w:rFonts w:cs="Arial"/>
          <w:color w:val="1C1C1E"/>
        </w:rPr>
        <w:t xml:space="preserve">е принимать пищу </w:t>
      </w:r>
      <w:r w:rsidR="00DD0F35">
        <w:rPr>
          <w:rFonts w:cs="Arial"/>
          <w:color w:val="1C1C1E"/>
        </w:rPr>
        <w:t>за</w:t>
      </w:r>
      <w:r w:rsidR="00C37EC2" w:rsidRPr="00C54DB3">
        <w:rPr>
          <w:rFonts w:cs="Arial"/>
          <w:color w:val="1C1C1E"/>
        </w:rPr>
        <w:t xml:space="preserve"> 12 часов до исследования </w:t>
      </w:r>
    </w:p>
    <w:p w14:paraId="2EAFB294" w14:textId="17CEC943" w:rsidR="00C37EC2" w:rsidRPr="00C54DB3" w:rsidRDefault="00C54DB3" w:rsidP="00713279">
      <w:pPr>
        <w:jc w:val="both"/>
        <w:rPr>
          <w:rFonts w:cs="Arial"/>
          <w:color w:val="1C1C1E"/>
        </w:rPr>
      </w:pPr>
      <w:r>
        <w:rPr>
          <w:rFonts w:cs="Arial"/>
        </w:rPr>
        <w:t>и</w:t>
      </w:r>
      <w:r w:rsidR="00C37EC2" w:rsidRPr="00C54DB3">
        <w:rPr>
          <w:rFonts w:cs="Arial"/>
          <w:color w:val="1C1C1E"/>
        </w:rPr>
        <w:t>сключить из рац</w:t>
      </w:r>
      <w:r w:rsidR="00440964" w:rsidRPr="00C54DB3">
        <w:rPr>
          <w:rFonts w:cs="Arial"/>
          <w:color w:val="1C1C1E"/>
        </w:rPr>
        <w:t xml:space="preserve">иона пищу с большим содержанием </w:t>
      </w:r>
      <w:r w:rsidR="00C37EC2" w:rsidRPr="00C54DB3">
        <w:rPr>
          <w:rFonts w:cs="Arial"/>
          <w:color w:val="1C1C1E"/>
        </w:rPr>
        <w:t xml:space="preserve">жиров </w:t>
      </w:r>
      <w:r w:rsidR="00DD0F35">
        <w:rPr>
          <w:rFonts w:cs="Arial"/>
          <w:color w:val="1C1C1E"/>
        </w:rPr>
        <w:t>за</w:t>
      </w:r>
      <w:r w:rsidR="00C37EC2" w:rsidRPr="00C54DB3">
        <w:rPr>
          <w:rFonts w:cs="Arial"/>
          <w:color w:val="1C1C1E"/>
        </w:rPr>
        <w:t xml:space="preserve"> 24 ча</w:t>
      </w:r>
      <w:r w:rsidR="00DD0F35">
        <w:rPr>
          <w:rFonts w:cs="Arial"/>
          <w:color w:val="1C1C1E"/>
        </w:rPr>
        <w:t xml:space="preserve">са </w:t>
      </w:r>
      <w:r w:rsidR="00C37EC2" w:rsidRPr="00C54DB3">
        <w:rPr>
          <w:rFonts w:cs="Arial"/>
          <w:color w:val="1C1C1E"/>
        </w:rPr>
        <w:t xml:space="preserve">до исследования </w:t>
      </w:r>
    </w:p>
    <w:p w14:paraId="5C7CF125" w14:textId="77776E9E" w:rsidR="00C37EC2" w:rsidRPr="00C54DB3" w:rsidRDefault="00DD0F35" w:rsidP="00713279">
      <w:pPr>
        <w:spacing w:before="150" w:after="150" w:line="240" w:lineRule="auto"/>
        <w:jc w:val="both"/>
        <w:rPr>
          <w:rFonts w:eastAsia="Times New Roman" w:cs="Arial"/>
          <w:color w:val="1C1C1E"/>
          <w:kern w:val="0"/>
          <w:lang w:eastAsia="ru-RU"/>
          <w14:ligatures w14:val="none"/>
        </w:rPr>
      </w:pPr>
      <w:r>
        <w:rPr>
          <w:rFonts w:cs="Arial"/>
        </w:rPr>
        <w:t>и</w:t>
      </w:r>
      <w:r w:rsidR="00C37EC2" w:rsidRPr="00C54DB3">
        <w:rPr>
          <w:rFonts w:eastAsia="Times New Roman" w:cs="Arial"/>
          <w:color w:val="1C1C1E"/>
          <w:kern w:val="0"/>
          <w:lang w:eastAsia="ru-RU"/>
          <w14:ligatures w14:val="none"/>
        </w:rPr>
        <w:t xml:space="preserve">сключить физическое и эмоциональное перенапряжение </w:t>
      </w:r>
      <w:r>
        <w:rPr>
          <w:rFonts w:eastAsia="Times New Roman" w:cs="Arial"/>
          <w:color w:val="1C1C1E"/>
          <w:kern w:val="0"/>
          <w:lang w:eastAsia="ru-RU"/>
          <w14:ligatures w14:val="none"/>
        </w:rPr>
        <w:t>за</w:t>
      </w:r>
      <w:r w:rsidR="00C37EC2" w:rsidRPr="00C54DB3">
        <w:rPr>
          <w:rFonts w:eastAsia="Times New Roman" w:cs="Arial"/>
          <w:color w:val="1C1C1E"/>
          <w:kern w:val="0"/>
          <w:lang w:eastAsia="ru-RU"/>
          <w14:ligatures w14:val="none"/>
        </w:rPr>
        <w:t xml:space="preserve"> 30 минут до исследования</w:t>
      </w:r>
    </w:p>
    <w:p w14:paraId="535340C6" w14:textId="05797923" w:rsidR="00C37EC2" w:rsidRPr="00C54DB3" w:rsidRDefault="00DD0F35" w:rsidP="00713279">
      <w:pPr>
        <w:spacing w:before="150" w:after="150" w:line="240" w:lineRule="auto"/>
        <w:jc w:val="both"/>
        <w:rPr>
          <w:rFonts w:cs="Arial"/>
          <w:color w:val="1C1C1E"/>
        </w:rPr>
      </w:pPr>
      <w:r>
        <w:rPr>
          <w:rFonts w:cs="Arial"/>
        </w:rPr>
        <w:t>не</w:t>
      </w:r>
      <w:r w:rsidR="00C37EC2" w:rsidRPr="00C54DB3">
        <w:rPr>
          <w:rFonts w:cs="Arial"/>
          <w:color w:val="1C1C1E"/>
        </w:rPr>
        <w:t xml:space="preserve"> курить </w:t>
      </w:r>
      <w:r>
        <w:rPr>
          <w:rFonts w:cs="Arial"/>
          <w:color w:val="1C1C1E"/>
        </w:rPr>
        <w:t>за</w:t>
      </w:r>
      <w:r w:rsidR="00C37EC2" w:rsidRPr="00C54DB3">
        <w:rPr>
          <w:rFonts w:cs="Arial"/>
          <w:color w:val="1C1C1E"/>
        </w:rPr>
        <w:t xml:space="preserve"> 30 минут до исследования </w:t>
      </w:r>
    </w:p>
    <w:p w14:paraId="6D86F299" w14:textId="4B5F349F" w:rsidR="00C37EC2" w:rsidRPr="00C54DB3" w:rsidRDefault="00C37EC2" w:rsidP="00713279">
      <w:pPr>
        <w:spacing w:before="150" w:after="150" w:line="240" w:lineRule="auto"/>
        <w:jc w:val="both"/>
        <w:rPr>
          <w:rFonts w:cs="Arial"/>
          <w:color w:val="1C1C1E"/>
        </w:rPr>
      </w:pPr>
      <w:r w:rsidRPr="00C54DB3">
        <w:rPr>
          <w:rFonts w:cs="Arial"/>
          <w:color w:val="1C1C1E"/>
        </w:rPr>
        <w:t>выпить стакан</w:t>
      </w:r>
      <w:r w:rsidR="00DD0F35">
        <w:rPr>
          <w:rFonts w:cs="Arial"/>
          <w:color w:val="1C1C1E"/>
        </w:rPr>
        <w:t xml:space="preserve"> (</w:t>
      </w:r>
      <w:r w:rsidR="002A28C5">
        <w:rPr>
          <w:rFonts w:cs="Arial"/>
          <w:color w:val="1C1C1E"/>
        </w:rPr>
        <w:t>200–250 мл</w:t>
      </w:r>
      <w:r w:rsidR="00DD0F35">
        <w:rPr>
          <w:rFonts w:cs="Arial"/>
          <w:color w:val="1C1C1E"/>
        </w:rPr>
        <w:t>)</w:t>
      </w:r>
      <w:r w:rsidRPr="00C54DB3">
        <w:rPr>
          <w:rFonts w:cs="Arial"/>
          <w:color w:val="1C1C1E"/>
        </w:rPr>
        <w:t xml:space="preserve"> негазированной</w:t>
      </w:r>
      <w:r w:rsidR="00DD0F35">
        <w:rPr>
          <w:rFonts w:cs="Arial"/>
          <w:color w:val="1C1C1E"/>
        </w:rPr>
        <w:t xml:space="preserve"> питьевой</w:t>
      </w:r>
      <w:r w:rsidRPr="00C54DB3">
        <w:rPr>
          <w:rFonts w:cs="Arial"/>
          <w:color w:val="1C1C1E"/>
        </w:rPr>
        <w:t xml:space="preserve"> воды после утреннего пробуждения </w:t>
      </w:r>
    </w:p>
    <w:p w14:paraId="4F820717" w14:textId="5B2C0535" w:rsidR="00440964" w:rsidRPr="00C54DB3" w:rsidRDefault="002A28C5" w:rsidP="00713279">
      <w:pPr>
        <w:spacing w:before="150" w:after="150" w:line="240" w:lineRule="auto"/>
        <w:jc w:val="both"/>
        <w:rPr>
          <w:rFonts w:cs="Arial"/>
          <w:color w:val="1C1C1E"/>
        </w:rPr>
      </w:pPr>
      <w:r>
        <w:rPr>
          <w:rFonts w:cs="Arial"/>
        </w:rPr>
        <w:t xml:space="preserve">согласовать </w:t>
      </w:r>
      <w:r w:rsidR="00796A6B">
        <w:rPr>
          <w:rFonts w:cs="Arial"/>
        </w:rPr>
        <w:t xml:space="preserve">с лечащим врачом-специалистом </w:t>
      </w:r>
      <w:r>
        <w:rPr>
          <w:rFonts w:cs="Arial"/>
        </w:rPr>
        <w:t>прием утренних</w:t>
      </w:r>
      <w:r w:rsidR="00440964" w:rsidRPr="00C54DB3">
        <w:rPr>
          <w:rFonts w:cs="Arial"/>
        </w:rPr>
        <w:t xml:space="preserve"> лекарственных препаратов</w:t>
      </w:r>
      <w:r>
        <w:rPr>
          <w:rFonts w:cs="Arial"/>
        </w:rPr>
        <w:t>, принимаемых по жизненным показаниям</w:t>
      </w:r>
      <w:r w:rsidR="00440964" w:rsidRPr="00C54DB3">
        <w:rPr>
          <w:rFonts w:cs="Arial"/>
        </w:rPr>
        <w:t xml:space="preserve"> накануне сдачи крови </w:t>
      </w:r>
    </w:p>
    <w:p w14:paraId="52E90B17" w14:textId="0C291DA7" w:rsidR="00440964" w:rsidRPr="00C54DB3" w:rsidRDefault="00440964" w:rsidP="00713279">
      <w:pPr>
        <w:spacing w:before="150" w:after="150" w:line="240" w:lineRule="auto"/>
        <w:jc w:val="both"/>
        <w:rPr>
          <w:rFonts w:eastAsia="Times New Roman" w:cs="Arial"/>
          <w:color w:val="1C1C1E"/>
          <w:kern w:val="0"/>
          <w:lang w:eastAsia="ru-RU"/>
          <w14:ligatures w14:val="none"/>
        </w:rPr>
      </w:pPr>
    </w:p>
    <w:p w14:paraId="3E804546" w14:textId="6B45DD94" w:rsidR="00440964" w:rsidRPr="00713279" w:rsidRDefault="00920F0F" w:rsidP="00713279">
      <w:pPr>
        <w:spacing w:before="150" w:after="150" w:line="240" w:lineRule="auto"/>
        <w:jc w:val="both"/>
        <w:rPr>
          <w:rFonts w:eastAsia="Times New Roman" w:cs="Arial"/>
          <w:b/>
          <w:bCs/>
          <w:color w:val="1C1C1E"/>
          <w:kern w:val="0"/>
          <w:lang w:eastAsia="ru-RU"/>
          <w14:ligatures w14:val="none"/>
        </w:rPr>
      </w:pPr>
      <w:r w:rsidRPr="00713279">
        <w:rPr>
          <w:rFonts w:eastAsia="Times New Roman" w:cs="Arial"/>
          <w:b/>
          <w:bCs/>
          <w:color w:val="1C1C1E"/>
          <w:kern w:val="0"/>
          <w:lang w:eastAsia="ru-RU"/>
          <w14:ligatures w14:val="none"/>
        </w:rPr>
        <w:t xml:space="preserve">Порядок подготовки к </w:t>
      </w:r>
      <w:r w:rsidR="00440964" w:rsidRPr="00713279">
        <w:rPr>
          <w:b/>
          <w:bCs/>
        </w:rPr>
        <w:t xml:space="preserve">сдаче мочи </w:t>
      </w:r>
    </w:p>
    <w:p w14:paraId="4F76A7ED" w14:textId="77777777" w:rsidR="003D7F7F" w:rsidRDefault="003D7F7F" w:rsidP="00713279">
      <w:pPr>
        <w:jc w:val="both"/>
        <w:rPr>
          <w:rFonts w:cs="Arial"/>
        </w:rPr>
      </w:pPr>
      <w:r>
        <w:rPr>
          <w:rFonts w:cs="Arial"/>
        </w:rPr>
        <w:t>моча</w:t>
      </w:r>
      <w:r w:rsidR="00440964" w:rsidRPr="00C54DB3">
        <w:rPr>
          <w:rFonts w:cs="Arial"/>
        </w:rPr>
        <w:t xml:space="preserve"> собирается в </w:t>
      </w:r>
      <w:r w:rsidRPr="003D7F7F">
        <w:rPr>
          <w:rFonts w:cs="Arial"/>
        </w:rPr>
        <w:t>одноразов</w:t>
      </w:r>
      <w:r>
        <w:rPr>
          <w:rFonts w:cs="Arial"/>
        </w:rPr>
        <w:t>ую</w:t>
      </w:r>
      <w:r w:rsidRPr="003D7F7F">
        <w:rPr>
          <w:rFonts w:cs="Arial"/>
        </w:rPr>
        <w:t xml:space="preserve"> тар</w:t>
      </w:r>
      <w:r>
        <w:rPr>
          <w:rFonts w:cs="Arial"/>
        </w:rPr>
        <w:t>у</w:t>
      </w:r>
      <w:r w:rsidRPr="003D7F7F">
        <w:rPr>
          <w:rFonts w:cs="Arial"/>
        </w:rPr>
        <w:t>, предназначенн</w:t>
      </w:r>
      <w:r>
        <w:rPr>
          <w:rFonts w:cs="Arial"/>
        </w:rPr>
        <w:t>ую</w:t>
      </w:r>
      <w:r w:rsidRPr="003D7F7F">
        <w:rPr>
          <w:rFonts w:cs="Arial"/>
        </w:rPr>
        <w:t xml:space="preserve"> для сбора данного вида биологического материала</w:t>
      </w:r>
    </w:p>
    <w:p w14:paraId="62DB296C" w14:textId="4B5A794A" w:rsidR="00AB38B6" w:rsidRPr="00C54DB3" w:rsidRDefault="003D7F7F" w:rsidP="00713279">
      <w:pPr>
        <w:jc w:val="both"/>
        <w:rPr>
          <w:rFonts w:cs="Arial"/>
        </w:rPr>
      </w:pPr>
      <w:r>
        <w:rPr>
          <w:rFonts w:cs="Arial"/>
        </w:rPr>
        <w:t>п</w:t>
      </w:r>
      <w:r w:rsidR="00AB38B6" w:rsidRPr="00C54DB3">
        <w:rPr>
          <w:rFonts w:cs="Arial"/>
        </w:rPr>
        <w:t xml:space="preserve">еред сбором мочи </w:t>
      </w:r>
      <w:r>
        <w:rPr>
          <w:rFonts w:cs="Arial"/>
        </w:rPr>
        <w:t xml:space="preserve">необходимо </w:t>
      </w:r>
      <w:r w:rsidR="00AB38B6" w:rsidRPr="00C54DB3">
        <w:rPr>
          <w:rFonts w:cs="Arial"/>
        </w:rPr>
        <w:t xml:space="preserve">осуществить туалет </w:t>
      </w:r>
      <w:r w:rsidR="005E4369">
        <w:rPr>
          <w:rFonts w:cs="Arial"/>
        </w:rPr>
        <w:t xml:space="preserve">наружных </w:t>
      </w:r>
      <w:r w:rsidR="00AB38B6" w:rsidRPr="00C54DB3">
        <w:rPr>
          <w:rFonts w:cs="Arial"/>
        </w:rPr>
        <w:t>половых органов</w:t>
      </w:r>
    </w:p>
    <w:p w14:paraId="4391B301" w14:textId="77777777" w:rsidR="00AD2EEB" w:rsidRDefault="00747C9E" w:rsidP="00713279">
      <w:pPr>
        <w:jc w:val="both"/>
        <w:rPr>
          <w:rFonts w:cs="Arial"/>
          <w:color w:val="333333"/>
          <w:shd w:val="clear" w:color="auto" w:fill="FFFFFF"/>
        </w:rPr>
      </w:pPr>
      <w:r>
        <w:rPr>
          <w:rFonts w:cs="Arial"/>
        </w:rPr>
        <w:t xml:space="preserve">сбору </w:t>
      </w:r>
      <w:r w:rsidR="00C84812">
        <w:rPr>
          <w:rFonts w:cs="Arial"/>
        </w:rPr>
        <w:t>в одноразовую тару подлежит средняя* порция утренней мочи (после пробуждения)</w:t>
      </w:r>
      <w:r w:rsidR="00440964" w:rsidRPr="00C54DB3">
        <w:rPr>
          <w:rFonts w:cs="Arial"/>
        </w:rPr>
        <w:t xml:space="preserve"> </w:t>
      </w:r>
    </w:p>
    <w:p w14:paraId="5FC57D80" w14:textId="478CF751" w:rsidR="00AB38B6" w:rsidRPr="00AD2EEB" w:rsidRDefault="00AD2EEB" w:rsidP="00713279">
      <w:pPr>
        <w:jc w:val="both"/>
        <w:rPr>
          <w:rFonts w:cs="Arial"/>
          <w:color w:val="333333"/>
          <w:shd w:val="clear" w:color="auto" w:fill="FFFFFF"/>
        </w:rPr>
      </w:pPr>
      <w:r>
        <w:rPr>
          <w:rFonts w:cs="Arial"/>
          <w:color w:val="333333"/>
          <w:shd w:val="clear" w:color="auto" w:fill="FFFFFF"/>
        </w:rPr>
        <w:t>п</w:t>
      </w:r>
      <w:r w:rsidR="00AB38B6" w:rsidRPr="00C54DB3">
        <w:rPr>
          <w:rStyle w:val="ac"/>
          <w:rFonts w:cs="Arial"/>
          <w:b w:val="0"/>
          <w:color w:val="333333"/>
          <w:shd w:val="clear" w:color="auto" w:fill="FFFFFF"/>
        </w:rPr>
        <w:t>лотно закройте контейнер крышкой</w:t>
      </w:r>
      <w:r w:rsidR="00AB38B6" w:rsidRPr="00C54DB3">
        <w:rPr>
          <w:rFonts w:cs="Arial"/>
          <w:b/>
          <w:color w:val="333333"/>
          <w:shd w:val="clear" w:color="auto" w:fill="FFFFFF"/>
        </w:rPr>
        <w:t xml:space="preserve"> </w:t>
      </w:r>
    </w:p>
    <w:p w14:paraId="69D0D5D9" w14:textId="5528D9F3" w:rsidR="00C37EC2" w:rsidRPr="00C54DB3" w:rsidRDefault="00AD2EEB" w:rsidP="00713279">
      <w:pPr>
        <w:jc w:val="both"/>
        <w:rPr>
          <w:rFonts w:cs="Arial"/>
          <w:bCs/>
          <w:color w:val="333333"/>
          <w:shd w:val="clear" w:color="auto" w:fill="FFFFFF"/>
        </w:rPr>
      </w:pPr>
      <w:r>
        <w:rPr>
          <w:rFonts w:cs="Arial"/>
        </w:rPr>
        <w:t>д</w:t>
      </w:r>
      <w:r w:rsidR="00AB38B6" w:rsidRPr="00C54DB3">
        <w:rPr>
          <w:rStyle w:val="ac"/>
          <w:rFonts w:cs="Arial"/>
          <w:b w:val="0"/>
          <w:color w:val="333333"/>
          <w:shd w:val="clear" w:color="auto" w:fill="FFFFFF"/>
        </w:rPr>
        <w:t xml:space="preserve">оставьте </w:t>
      </w:r>
      <w:r>
        <w:rPr>
          <w:rStyle w:val="ac"/>
          <w:rFonts w:cs="Arial"/>
          <w:b w:val="0"/>
          <w:color w:val="333333"/>
          <w:shd w:val="clear" w:color="auto" w:fill="FFFFFF"/>
        </w:rPr>
        <w:t xml:space="preserve">мочу </w:t>
      </w:r>
      <w:r w:rsidR="00C63BE8" w:rsidRPr="00C54DB3">
        <w:rPr>
          <w:rStyle w:val="ac"/>
          <w:rFonts w:cs="Arial"/>
          <w:b w:val="0"/>
          <w:color w:val="333333"/>
          <w:shd w:val="clear" w:color="auto" w:fill="FFFFFF"/>
        </w:rPr>
        <w:t>в лабораторию</w:t>
      </w:r>
      <w:r>
        <w:rPr>
          <w:rStyle w:val="ac"/>
          <w:rFonts w:cs="Arial"/>
          <w:b w:val="0"/>
          <w:color w:val="333333"/>
          <w:shd w:val="clear" w:color="auto" w:fill="FFFFFF"/>
        </w:rPr>
        <w:t xml:space="preserve">, собранный биологический материал не подлежит длительному хранению </w:t>
      </w:r>
      <w:r w:rsidR="0015566E">
        <w:rPr>
          <w:rStyle w:val="ac"/>
          <w:rFonts w:cs="Arial"/>
          <w:b w:val="0"/>
          <w:color w:val="333333"/>
          <w:shd w:val="clear" w:color="auto" w:fill="FFFFFF"/>
        </w:rPr>
        <w:t>(в течение дня или ночи) *</w:t>
      </w:r>
      <w:r w:rsidR="00C63BE8" w:rsidRPr="00C54DB3">
        <w:rPr>
          <w:rStyle w:val="ac"/>
          <w:rFonts w:cs="Arial"/>
          <w:b w:val="0"/>
          <w:color w:val="333333"/>
          <w:shd w:val="clear" w:color="auto" w:fill="FFFFFF"/>
        </w:rPr>
        <w:t xml:space="preserve"> </w:t>
      </w:r>
      <w:r w:rsidR="0015566E">
        <w:rPr>
          <w:rStyle w:val="ac"/>
          <w:rFonts w:cs="Arial"/>
          <w:b w:val="0"/>
          <w:color w:val="333333"/>
          <w:shd w:val="clear" w:color="auto" w:fill="FFFFFF"/>
        </w:rPr>
        <w:t>*</w:t>
      </w:r>
    </w:p>
    <w:p w14:paraId="072E9F99" w14:textId="29BECA9C" w:rsidR="000A3B9C" w:rsidRDefault="0015566E" w:rsidP="00713279">
      <w:pPr>
        <w:jc w:val="both"/>
      </w:pPr>
      <w:r>
        <w:t>*</w:t>
      </w:r>
      <w:r w:rsidR="000A3B9C">
        <w:t xml:space="preserve">для сбора </w:t>
      </w:r>
      <w:r>
        <w:t>средн</w:t>
      </w:r>
      <w:r w:rsidR="000A3B9C">
        <w:t>ей</w:t>
      </w:r>
      <w:r>
        <w:t xml:space="preserve"> порци</w:t>
      </w:r>
      <w:r w:rsidR="000A3B9C">
        <w:t>и</w:t>
      </w:r>
      <w:r>
        <w:t xml:space="preserve"> мочи</w:t>
      </w:r>
      <w:r w:rsidR="000A3B9C">
        <w:t xml:space="preserve"> необходимо</w:t>
      </w:r>
      <w:r w:rsidR="003720D0">
        <w:t>:</w:t>
      </w:r>
      <w:r w:rsidR="000A3B9C">
        <w:t xml:space="preserve"> немного помочиться в унитаз, затем не прерывая мочеиспускание</w:t>
      </w:r>
      <w:r w:rsidR="00C353F5">
        <w:t>,</w:t>
      </w:r>
      <w:r w:rsidR="000A3B9C">
        <w:t xml:space="preserve"> </w:t>
      </w:r>
      <w:r w:rsidR="003720D0">
        <w:t>подставить тару для сбора биологического материала под струю мочи</w:t>
      </w:r>
      <w:r w:rsidR="00FE3B88">
        <w:t>,</w:t>
      </w:r>
      <w:r w:rsidR="003720D0">
        <w:t xml:space="preserve"> и собрать около 50 мл</w:t>
      </w:r>
    </w:p>
    <w:p w14:paraId="16418911" w14:textId="326252D2" w:rsidR="00FE3B88" w:rsidRDefault="00FE3B88" w:rsidP="00713279">
      <w:pPr>
        <w:jc w:val="both"/>
      </w:pPr>
      <w:r>
        <w:t>**собранный биологический материал (моча) не подлежит хранению в домашних условиях</w:t>
      </w:r>
      <w:r w:rsidR="00713279">
        <w:t>, в том числе с применением холодильного оборудования</w:t>
      </w:r>
    </w:p>
    <w:p w14:paraId="0ADB45A8" w14:textId="77777777" w:rsidR="00713279" w:rsidRDefault="00713279" w:rsidP="00713279">
      <w:pPr>
        <w:jc w:val="both"/>
      </w:pPr>
    </w:p>
    <w:p w14:paraId="54776054" w14:textId="38421AB6" w:rsidR="00AB38B6" w:rsidRPr="00C353F5" w:rsidRDefault="00713279" w:rsidP="00713279">
      <w:pPr>
        <w:jc w:val="both"/>
        <w:rPr>
          <w:b/>
          <w:bCs/>
        </w:rPr>
      </w:pPr>
      <w:r w:rsidRPr="00C353F5">
        <w:rPr>
          <w:b/>
          <w:bCs/>
        </w:rPr>
        <w:t>Порядок п</w:t>
      </w:r>
      <w:r w:rsidR="00AB38B6" w:rsidRPr="00C353F5">
        <w:rPr>
          <w:b/>
          <w:bCs/>
        </w:rPr>
        <w:t>одготовк</w:t>
      </w:r>
      <w:r w:rsidRPr="00C353F5">
        <w:rPr>
          <w:b/>
          <w:bCs/>
        </w:rPr>
        <w:t>и</w:t>
      </w:r>
      <w:r w:rsidR="00AB38B6" w:rsidRPr="00C353F5">
        <w:rPr>
          <w:b/>
          <w:bCs/>
        </w:rPr>
        <w:t xml:space="preserve"> к сдаче мокроты </w:t>
      </w:r>
    </w:p>
    <w:p w14:paraId="050D2111" w14:textId="5B4F6F7D" w:rsidR="008615C7" w:rsidRDefault="008615C7" w:rsidP="008615C7">
      <w:pPr>
        <w:jc w:val="both"/>
        <w:rPr>
          <w:rFonts w:cs="Arial"/>
        </w:rPr>
      </w:pPr>
      <w:r>
        <w:rPr>
          <w:rFonts w:cs="Arial"/>
        </w:rPr>
        <w:t>мокрота</w:t>
      </w:r>
      <w:r w:rsidRPr="00C54DB3">
        <w:rPr>
          <w:rFonts w:cs="Arial"/>
        </w:rPr>
        <w:t xml:space="preserve"> собирается в </w:t>
      </w:r>
      <w:r w:rsidRPr="003D7F7F">
        <w:rPr>
          <w:rFonts w:cs="Arial"/>
        </w:rPr>
        <w:t>одноразов</w:t>
      </w:r>
      <w:r>
        <w:rPr>
          <w:rFonts w:cs="Arial"/>
        </w:rPr>
        <w:t>ую</w:t>
      </w:r>
      <w:r w:rsidRPr="003D7F7F">
        <w:rPr>
          <w:rFonts w:cs="Arial"/>
        </w:rPr>
        <w:t xml:space="preserve"> тар</w:t>
      </w:r>
      <w:r>
        <w:rPr>
          <w:rFonts w:cs="Arial"/>
        </w:rPr>
        <w:t>у</w:t>
      </w:r>
      <w:r w:rsidRPr="003D7F7F">
        <w:rPr>
          <w:rFonts w:cs="Arial"/>
        </w:rPr>
        <w:t>, предназначенн</w:t>
      </w:r>
      <w:r>
        <w:rPr>
          <w:rFonts w:cs="Arial"/>
        </w:rPr>
        <w:t>ую</w:t>
      </w:r>
      <w:r w:rsidRPr="003D7F7F">
        <w:rPr>
          <w:rFonts w:cs="Arial"/>
        </w:rPr>
        <w:t xml:space="preserve"> для сбора данного вида биологического материала</w:t>
      </w:r>
    </w:p>
    <w:p w14:paraId="7E1C1D3A" w14:textId="252D33AA" w:rsidR="00AB38B6" w:rsidRPr="00C54DB3" w:rsidRDefault="008615C7" w:rsidP="00713279">
      <w:pPr>
        <w:jc w:val="both"/>
        <w:rPr>
          <w:rFonts w:cs="Arial"/>
        </w:rPr>
      </w:pPr>
      <w:r>
        <w:rPr>
          <w:rFonts w:cs="Arial"/>
        </w:rPr>
        <w:t>сбор</w:t>
      </w:r>
      <w:r w:rsidR="00AB38B6" w:rsidRPr="00C54DB3">
        <w:rPr>
          <w:rFonts w:cs="Arial"/>
        </w:rPr>
        <w:t xml:space="preserve"> мокроты осуществляется натощак</w:t>
      </w:r>
      <w:r w:rsidR="00282B41">
        <w:rPr>
          <w:rFonts w:cs="Arial"/>
        </w:rPr>
        <w:t xml:space="preserve"> (нельзя пить и есть)</w:t>
      </w:r>
      <w:r>
        <w:rPr>
          <w:rFonts w:cs="Arial"/>
        </w:rPr>
        <w:t>, первая утренняя порция (после пробуждения)</w:t>
      </w:r>
    </w:p>
    <w:p w14:paraId="65CB70B1" w14:textId="729BDF7E" w:rsidR="00AB38B6" w:rsidRPr="00C54DB3" w:rsidRDefault="008615C7" w:rsidP="00713279">
      <w:pPr>
        <w:jc w:val="both"/>
        <w:rPr>
          <w:rFonts w:cs="Arial"/>
        </w:rPr>
      </w:pPr>
      <w:r>
        <w:rPr>
          <w:rFonts w:cs="Arial"/>
        </w:rPr>
        <w:lastRenderedPageBreak/>
        <w:t>перед</w:t>
      </w:r>
      <w:r w:rsidR="00AB38B6" w:rsidRPr="00C54DB3">
        <w:rPr>
          <w:rFonts w:cs="Arial"/>
        </w:rPr>
        <w:t xml:space="preserve"> сбором мокроты категорически запрещено использовать зубную пасту</w:t>
      </w:r>
      <w:r w:rsidR="00E50125">
        <w:rPr>
          <w:rFonts w:cs="Arial"/>
        </w:rPr>
        <w:t>,</w:t>
      </w:r>
      <w:r w:rsidR="00AB38B6" w:rsidRPr="00C54DB3">
        <w:rPr>
          <w:rFonts w:cs="Arial"/>
        </w:rPr>
        <w:t xml:space="preserve"> жевательную резинку</w:t>
      </w:r>
      <w:r w:rsidR="00E50125">
        <w:rPr>
          <w:rFonts w:cs="Arial"/>
        </w:rPr>
        <w:t>, ополаскиватели для рта и т.п.</w:t>
      </w:r>
      <w:r w:rsidR="00C353F5">
        <w:rPr>
          <w:rFonts w:cs="Arial"/>
        </w:rPr>
        <w:t xml:space="preserve"> (производить любую гигиену полости рта</w:t>
      </w:r>
      <w:r w:rsidR="00A658B6">
        <w:rPr>
          <w:rFonts w:cs="Arial"/>
        </w:rPr>
        <w:t>), в том числе</w:t>
      </w:r>
      <w:r w:rsidR="00282B41">
        <w:rPr>
          <w:rFonts w:cs="Arial"/>
        </w:rPr>
        <w:t>,</w:t>
      </w:r>
      <w:r w:rsidR="00A658B6">
        <w:rPr>
          <w:rFonts w:cs="Arial"/>
        </w:rPr>
        <w:t xml:space="preserve"> запрещено использовать лекарственные препараты в форме спрея</w:t>
      </w:r>
      <w:r w:rsidR="00282B41">
        <w:rPr>
          <w:rFonts w:cs="Arial"/>
        </w:rPr>
        <w:t xml:space="preserve">, </w:t>
      </w:r>
      <w:r w:rsidR="00A658B6">
        <w:rPr>
          <w:rFonts w:cs="Arial"/>
        </w:rPr>
        <w:t>таблеток для рассасывания</w:t>
      </w:r>
      <w:r w:rsidR="00282B41">
        <w:rPr>
          <w:rFonts w:cs="Arial"/>
        </w:rPr>
        <w:t xml:space="preserve"> и т.п.</w:t>
      </w:r>
    </w:p>
    <w:p w14:paraId="194C3EA2" w14:textId="77777777" w:rsidR="00E50125" w:rsidRPr="00AD2EEB" w:rsidRDefault="00E50125" w:rsidP="00E50125">
      <w:pPr>
        <w:jc w:val="both"/>
        <w:rPr>
          <w:rFonts w:cs="Arial"/>
          <w:color w:val="333333"/>
          <w:shd w:val="clear" w:color="auto" w:fill="FFFFFF"/>
        </w:rPr>
      </w:pPr>
      <w:r>
        <w:rPr>
          <w:rFonts w:cs="Arial"/>
          <w:color w:val="333333"/>
          <w:shd w:val="clear" w:color="auto" w:fill="FFFFFF"/>
        </w:rPr>
        <w:t>п</w:t>
      </w:r>
      <w:r w:rsidRPr="00C54DB3">
        <w:rPr>
          <w:rStyle w:val="ac"/>
          <w:rFonts w:cs="Arial"/>
          <w:b w:val="0"/>
          <w:color w:val="333333"/>
          <w:shd w:val="clear" w:color="auto" w:fill="FFFFFF"/>
        </w:rPr>
        <w:t>лотно закройте контейнер крышкой</w:t>
      </w:r>
      <w:r w:rsidRPr="00C54DB3">
        <w:rPr>
          <w:rFonts w:cs="Arial"/>
          <w:b/>
          <w:color w:val="333333"/>
          <w:shd w:val="clear" w:color="auto" w:fill="FFFFFF"/>
        </w:rPr>
        <w:t xml:space="preserve"> </w:t>
      </w:r>
    </w:p>
    <w:p w14:paraId="1D0B8460" w14:textId="20F43F4D" w:rsidR="00E50125" w:rsidRPr="00C54DB3" w:rsidRDefault="00E50125" w:rsidP="00E50125">
      <w:pPr>
        <w:jc w:val="both"/>
        <w:rPr>
          <w:rFonts w:cs="Arial"/>
          <w:bCs/>
          <w:color w:val="333333"/>
          <w:shd w:val="clear" w:color="auto" w:fill="FFFFFF"/>
        </w:rPr>
      </w:pPr>
      <w:r>
        <w:rPr>
          <w:rFonts w:cs="Arial"/>
        </w:rPr>
        <w:t>д</w:t>
      </w:r>
      <w:r w:rsidRPr="00C54DB3">
        <w:rPr>
          <w:rStyle w:val="ac"/>
          <w:rFonts w:cs="Arial"/>
          <w:b w:val="0"/>
          <w:color w:val="333333"/>
          <w:shd w:val="clear" w:color="auto" w:fill="FFFFFF"/>
        </w:rPr>
        <w:t xml:space="preserve">оставьте </w:t>
      </w:r>
      <w:r>
        <w:rPr>
          <w:rStyle w:val="ac"/>
          <w:rFonts w:cs="Arial"/>
          <w:b w:val="0"/>
          <w:color w:val="333333"/>
          <w:shd w:val="clear" w:color="auto" w:fill="FFFFFF"/>
        </w:rPr>
        <w:t>м</w:t>
      </w:r>
      <w:r>
        <w:rPr>
          <w:rStyle w:val="ac"/>
          <w:rFonts w:cs="Arial"/>
          <w:b w:val="0"/>
          <w:color w:val="333333"/>
          <w:shd w:val="clear" w:color="auto" w:fill="FFFFFF"/>
        </w:rPr>
        <w:t>окроту</w:t>
      </w:r>
      <w:r>
        <w:rPr>
          <w:rStyle w:val="ac"/>
          <w:rFonts w:cs="Arial"/>
          <w:b w:val="0"/>
          <w:color w:val="333333"/>
          <w:shd w:val="clear" w:color="auto" w:fill="FFFFFF"/>
        </w:rPr>
        <w:t xml:space="preserve"> </w:t>
      </w:r>
      <w:r w:rsidRPr="00C54DB3">
        <w:rPr>
          <w:rStyle w:val="ac"/>
          <w:rFonts w:cs="Arial"/>
          <w:b w:val="0"/>
          <w:color w:val="333333"/>
          <w:shd w:val="clear" w:color="auto" w:fill="FFFFFF"/>
        </w:rPr>
        <w:t>в лабораторию</w:t>
      </w:r>
      <w:r>
        <w:rPr>
          <w:rStyle w:val="ac"/>
          <w:rFonts w:cs="Arial"/>
          <w:b w:val="0"/>
          <w:color w:val="333333"/>
          <w:shd w:val="clear" w:color="auto" w:fill="FFFFFF"/>
        </w:rPr>
        <w:t>, собранный биологический материал не подлежит длительному хранению (в течение дня или ночи) *</w:t>
      </w:r>
      <w:r w:rsidRPr="00C54DB3">
        <w:rPr>
          <w:rStyle w:val="ac"/>
          <w:rFonts w:cs="Arial"/>
          <w:b w:val="0"/>
          <w:color w:val="333333"/>
          <w:shd w:val="clear" w:color="auto" w:fill="FFFFFF"/>
        </w:rPr>
        <w:t xml:space="preserve"> </w:t>
      </w:r>
    </w:p>
    <w:p w14:paraId="4720A8EC" w14:textId="187A5FED" w:rsidR="00E50125" w:rsidRDefault="00E50125" w:rsidP="00E50125">
      <w:pPr>
        <w:jc w:val="both"/>
      </w:pPr>
      <w:r>
        <w:t>*собранный биологический материал (мо</w:t>
      </w:r>
      <w:r w:rsidR="00C353F5">
        <w:t>крота</w:t>
      </w:r>
      <w:r>
        <w:t>) не подлежит хранению в домашних условиях, в том числе с применением холодильного оборудования</w:t>
      </w:r>
    </w:p>
    <w:p w14:paraId="52F6FF28" w14:textId="68A787A8" w:rsidR="00AB38B6" w:rsidRPr="00C54DB3" w:rsidRDefault="00AB38B6" w:rsidP="00713279">
      <w:pPr>
        <w:jc w:val="both"/>
        <w:rPr>
          <w:rFonts w:cs="Arial"/>
        </w:rPr>
      </w:pPr>
    </w:p>
    <w:p w14:paraId="7A053DC8" w14:textId="6FA3C64D" w:rsidR="00AB38B6" w:rsidRDefault="00282B41" w:rsidP="00713279">
      <w:pPr>
        <w:jc w:val="both"/>
        <w:rPr>
          <w:rFonts w:cs="Arial"/>
        </w:rPr>
      </w:pPr>
      <w:r>
        <w:rPr>
          <w:rFonts w:cs="Arial"/>
        </w:rPr>
        <w:t>Порядок п</w:t>
      </w:r>
      <w:r w:rsidR="00AB38B6" w:rsidRPr="00C54DB3">
        <w:rPr>
          <w:rFonts w:cs="Arial"/>
        </w:rPr>
        <w:t>одготовк</w:t>
      </w:r>
      <w:r>
        <w:rPr>
          <w:rFonts w:cs="Arial"/>
        </w:rPr>
        <w:t>и</w:t>
      </w:r>
      <w:r w:rsidR="00AB38B6" w:rsidRPr="00C54DB3">
        <w:rPr>
          <w:rFonts w:cs="Arial"/>
        </w:rPr>
        <w:t xml:space="preserve"> к сдаче кала </w:t>
      </w:r>
    </w:p>
    <w:p w14:paraId="679F6688" w14:textId="08C0F1ED" w:rsidR="005E4369" w:rsidRPr="00C54DB3" w:rsidRDefault="005E4369" w:rsidP="00713279">
      <w:pPr>
        <w:jc w:val="both"/>
        <w:rPr>
          <w:rFonts w:cs="Arial"/>
        </w:rPr>
      </w:pPr>
      <w:r>
        <w:rPr>
          <w:rFonts w:cs="Arial"/>
        </w:rPr>
        <w:t>кал</w:t>
      </w:r>
      <w:r w:rsidRPr="005E4369">
        <w:rPr>
          <w:rFonts w:cs="Arial"/>
        </w:rPr>
        <w:t xml:space="preserve"> собирается в одноразовую тару, предназначенную для сбора данного вида биологического материала</w:t>
      </w:r>
    </w:p>
    <w:p w14:paraId="080EE960" w14:textId="444536B5" w:rsidR="00AB38B6" w:rsidRPr="00C54DB3" w:rsidRDefault="006E61DE" w:rsidP="00713279">
      <w:pPr>
        <w:jc w:val="both"/>
        <w:rPr>
          <w:rFonts w:cs="Arial"/>
        </w:rPr>
      </w:pPr>
      <w:r>
        <w:rPr>
          <w:rFonts w:cs="Arial"/>
        </w:rPr>
        <w:t>за</w:t>
      </w:r>
      <w:r w:rsidR="00AB38B6" w:rsidRPr="00C54DB3">
        <w:rPr>
          <w:rFonts w:cs="Arial"/>
        </w:rPr>
        <w:t xml:space="preserve"> 72 часа до начала </w:t>
      </w:r>
      <w:r>
        <w:rPr>
          <w:rFonts w:cs="Arial"/>
        </w:rPr>
        <w:t>сбора кала необходимо отказаться</w:t>
      </w:r>
      <w:r w:rsidR="00AB38B6" w:rsidRPr="00C54DB3">
        <w:rPr>
          <w:rFonts w:cs="Arial"/>
        </w:rPr>
        <w:t xml:space="preserve"> от применения ректальных свечей, масел, клизм </w:t>
      </w:r>
      <w:r>
        <w:rPr>
          <w:rFonts w:cs="Arial"/>
        </w:rPr>
        <w:t>и т.п.</w:t>
      </w:r>
    </w:p>
    <w:p w14:paraId="0B353356" w14:textId="5FD85D9C" w:rsidR="00C63BE8" w:rsidRPr="00C54DB3" w:rsidRDefault="006E61DE" w:rsidP="00713279">
      <w:pPr>
        <w:jc w:val="both"/>
        <w:rPr>
          <w:rFonts w:cs="Arial"/>
        </w:rPr>
      </w:pPr>
      <w:r>
        <w:rPr>
          <w:rFonts w:cs="Arial"/>
        </w:rPr>
        <w:t>по</w:t>
      </w:r>
      <w:r w:rsidR="00C63BE8" w:rsidRPr="00C54DB3">
        <w:rPr>
          <w:rFonts w:cs="Arial"/>
        </w:rPr>
        <w:t xml:space="preserve"> согласованию с лечащим врачом</w:t>
      </w:r>
      <w:r>
        <w:rPr>
          <w:rFonts w:cs="Arial"/>
        </w:rPr>
        <w:t>-специалистом</w:t>
      </w:r>
      <w:r w:rsidR="00C63BE8" w:rsidRPr="00C54DB3">
        <w:rPr>
          <w:rFonts w:cs="Arial"/>
        </w:rPr>
        <w:t xml:space="preserve"> рекомендуется отмен</w:t>
      </w:r>
      <w:r w:rsidR="00611653">
        <w:rPr>
          <w:rFonts w:cs="Arial"/>
        </w:rPr>
        <w:t>а</w:t>
      </w:r>
      <w:r w:rsidR="00C63BE8" w:rsidRPr="00C54DB3">
        <w:rPr>
          <w:rFonts w:cs="Arial"/>
        </w:rPr>
        <w:t xml:space="preserve"> прием</w:t>
      </w:r>
      <w:r w:rsidR="00611653">
        <w:rPr>
          <w:rFonts w:cs="Arial"/>
        </w:rPr>
        <w:t xml:space="preserve">а </w:t>
      </w:r>
      <w:r w:rsidR="00C63BE8" w:rsidRPr="00C54DB3">
        <w:rPr>
          <w:rFonts w:cs="Arial"/>
        </w:rPr>
        <w:t>ферментов, препаратов железа и</w:t>
      </w:r>
      <w:r w:rsidR="00611653">
        <w:rPr>
          <w:rFonts w:cs="Arial"/>
        </w:rPr>
        <w:t xml:space="preserve"> других лекарственных средств</w:t>
      </w:r>
      <w:r w:rsidR="0099100A">
        <w:rPr>
          <w:rFonts w:cs="Arial"/>
        </w:rPr>
        <w:t>, влияющих на качество, цвет и состав стула.</w:t>
      </w:r>
      <w:r w:rsidR="00C63BE8" w:rsidRPr="00C54DB3">
        <w:rPr>
          <w:rFonts w:cs="Arial"/>
        </w:rPr>
        <w:t xml:space="preserve"> </w:t>
      </w:r>
    </w:p>
    <w:p w14:paraId="098AA12C" w14:textId="7536F9BC" w:rsidR="00C63BE8" w:rsidRPr="00C54DB3" w:rsidRDefault="0099100A" w:rsidP="00713279">
      <w:pPr>
        <w:jc w:val="both"/>
        <w:rPr>
          <w:rFonts w:cs="Arial"/>
        </w:rPr>
      </w:pPr>
      <w:r>
        <w:rPr>
          <w:rFonts w:cs="Arial"/>
        </w:rPr>
        <w:t>перед</w:t>
      </w:r>
      <w:r w:rsidR="00C63BE8" w:rsidRPr="00C54DB3">
        <w:rPr>
          <w:rFonts w:cs="Arial"/>
        </w:rPr>
        <w:t xml:space="preserve"> сбором кала </w:t>
      </w:r>
      <w:r>
        <w:rPr>
          <w:rFonts w:cs="Arial"/>
        </w:rPr>
        <w:t xml:space="preserve">необходимо </w:t>
      </w:r>
      <w:r w:rsidR="00C63BE8" w:rsidRPr="00C54DB3">
        <w:rPr>
          <w:rFonts w:cs="Arial"/>
        </w:rPr>
        <w:t>опорожнит</w:t>
      </w:r>
      <w:r>
        <w:rPr>
          <w:rFonts w:cs="Arial"/>
        </w:rPr>
        <w:t>ь</w:t>
      </w:r>
      <w:r w:rsidR="00C63BE8" w:rsidRPr="00C54DB3">
        <w:rPr>
          <w:rFonts w:cs="Arial"/>
        </w:rPr>
        <w:t xml:space="preserve"> мочевой пузырь и прове</w:t>
      </w:r>
      <w:r>
        <w:rPr>
          <w:rFonts w:cs="Arial"/>
        </w:rPr>
        <w:t>сти</w:t>
      </w:r>
      <w:r w:rsidR="00C63BE8" w:rsidRPr="00C54DB3">
        <w:rPr>
          <w:rFonts w:cs="Arial"/>
        </w:rPr>
        <w:t xml:space="preserve"> туалет </w:t>
      </w:r>
      <w:r>
        <w:rPr>
          <w:rFonts w:cs="Arial"/>
        </w:rPr>
        <w:t xml:space="preserve">наружных </w:t>
      </w:r>
      <w:r w:rsidR="00C63BE8" w:rsidRPr="00C54DB3">
        <w:rPr>
          <w:rFonts w:cs="Arial"/>
        </w:rPr>
        <w:t xml:space="preserve">половых органов </w:t>
      </w:r>
    </w:p>
    <w:p w14:paraId="1C9AB8CF" w14:textId="76B09937" w:rsidR="004D1EC5" w:rsidRDefault="005E4369" w:rsidP="00713279">
      <w:pPr>
        <w:jc w:val="both"/>
        <w:rPr>
          <w:rFonts w:cs="Arial"/>
        </w:rPr>
      </w:pPr>
      <w:r>
        <w:rPr>
          <w:rFonts w:cs="Arial"/>
        </w:rPr>
        <w:t>для проведения исследования</w:t>
      </w:r>
      <w:r w:rsidR="004D1EC5">
        <w:rPr>
          <w:rFonts w:cs="Arial"/>
        </w:rPr>
        <w:t>,</w:t>
      </w:r>
      <w:r>
        <w:rPr>
          <w:rFonts w:cs="Arial"/>
        </w:rPr>
        <w:t xml:space="preserve"> достаточно</w:t>
      </w:r>
      <w:r w:rsidR="004D1EC5">
        <w:rPr>
          <w:rFonts w:cs="Arial"/>
        </w:rPr>
        <w:t xml:space="preserve"> двух ложечек биологического материала (ложечка идет в комплекте к таре для сбора кала)</w:t>
      </w:r>
    </w:p>
    <w:p w14:paraId="47D3205F" w14:textId="108DB33E" w:rsidR="00C63BE8" w:rsidRPr="00C54DB3" w:rsidRDefault="00C63BE8" w:rsidP="00713279">
      <w:pPr>
        <w:jc w:val="both"/>
        <w:rPr>
          <w:rFonts w:cs="Arial"/>
          <w:b/>
          <w:color w:val="333333"/>
          <w:shd w:val="clear" w:color="auto" w:fill="FFFFFF"/>
        </w:rPr>
      </w:pPr>
      <w:r w:rsidRPr="00C54DB3">
        <w:rPr>
          <w:rStyle w:val="ac"/>
          <w:rFonts w:cs="Arial"/>
          <w:b w:val="0"/>
          <w:color w:val="333333"/>
          <w:shd w:val="clear" w:color="auto" w:fill="FFFFFF"/>
        </w:rPr>
        <w:t xml:space="preserve"> </w:t>
      </w:r>
      <w:r w:rsidR="004C50A6">
        <w:rPr>
          <w:rStyle w:val="ac"/>
          <w:rFonts w:cs="Arial"/>
          <w:b w:val="0"/>
          <w:color w:val="333333"/>
          <w:shd w:val="clear" w:color="auto" w:fill="FFFFFF"/>
        </w:rPr>
        <w:t xml:space="preserve">плотно </w:t>
      </w:r>
      <w:r w:rsidRPr="00C54DB3">
        <w:rPr>
          <w:rStyle w:val="ac"/>
          <w:rFonts w:cs="Arial"/>
          <w:b w:val="0"/>
          <w:color w:val="333333"/>
          <w:shd w:val="clear" w:color="auto" w:fill="FFFFFF"/>
        </w:rPr>
        <w:t>закройте контейнер крышкой</w:t>
      </w:r>
      <w:r w:rsidRPr="00C54DB3">
        <w:rPr>
          <w:rFonts w:cs="Arial"/>
          <w:b/>
          <w:color w:val="333333"/>
          <w:shd w:val="clear" w:color="auto" w:fill="FFFFFF"/>
        </w:rPr>
        <w:t xml:space="preserve"> </w:t>
      </w:r>
    </w:p>
    <w:p w14:paraId="683B79DF" w14:textId="0F45967C" w:rsidR="004C50A6" w:rsidRPr="00C54DB3" w:rsidRDefault="004C50A6" w:rsidP="004C50A6">
      <w:pPr>
        <w:jc w:val="both"/>
        <w:rPr>
          <w:rFonts w:cs="Arial"/>
          <w:bCs/>
          <w:color w:val="333333"/>
          <w:shd w:val="clear" w:color="auto" w:fill="FFFFFF"/>
        </w:rPr>
      </w:pPr>
      <w:r>
        <w:rPr>
          <w:rFonts w:cs="Arial"/>
        </w:rPr>
        <w:t>д</w:t>
      </w:r>
      <w:r w:rsidRPr="00C54DB3">
        <w:rPr>
          <w:rStyle w:val="ac"/>
          <w:rFonts w:cs="Arial"/>
          <w:b w:val="0"/>
          <w:color w:val="333333"/>
          <w:shd w:val="clear" w:color="auto" w:fill="FFFFFF"/>
        </w:rPr>
        <w:t xml:space="preserve">оставьте </w:t>
      </w:r>
      <w:r>
        <w:rPr>
          <w:rStyle w:val="ac"/>
          <w:rFonts w:cs="Arial"/>
          <w:b w:val="0"/>
          <w:color w:val="333333"/>
          <w:shd w:val="clear" w:color="auto" w:fill="FFFFFF"/>
        </w:rPr>
        <w:t>кал</w:t>
      </w:r>
      <w:r>
        <w:rPr>
          <w:rStyle w:val="ac"/>
          <w:rFonts w:cs="Arial"/>
          <w:b w:val="0"/>
          <w:color w:val="333333"/>
          <w:shd w:val="clear" w:color="auto" w:fill="FFFFFF"/>
        </w:rPr>
        <w:t xml:space="preserve"> </w:t>
      </w:r>
      <w:r w:rsidRPr="00C54DB3">
        <w:rPr>
          <w:rStyle w:val="ac"/>
          <w:rFonts w:cs="Arial"/>
          <w:b w:val="0"/>
          <w:color w:val="333333"/>
          <w:shd w:val="clear" w:color="auto" w:fill="FFFFFF"/>
        </w:rPr>
        <w:t>в лабораторию</w:t>
      </w:r>
      <w:r>
        <w:rPr>
          <w:rStyle w:val="ac"/>
          <w:rFonts w:cs="Arial"/>
          <w:b w:val="0"/>
          <w:color w:val="333333"/>
          <w:shd w:val="clear" w:color="auto" w:fill="FFFFFF"/>
        </w:rPr>
        <w:t>, собранный биологический материал не подлежит длительному хранению (в течение дня или ночи) *</w:t>
      </w:r>
      <w:r w:rsidRPr="00C54DB3">
        <w:rPr>
          <w:rStyle w:val="ac"/>
          <w:rFonts w:cs="Arial"/>
          <w:b w:val="0"/>
          <w:color w:val="333333"/>
          <w:shd w:val="clear" w:color="auto" w:fill="FFFFFF"/>
        </w:rPr>
        <w:t xml:space="preserve"> </w:t>
      </w:r>
    </w:p>
    <w:p w14:paraId="4CBF549A" w14:textId="0E184398" w:rsidR="004C50A6" w:rsidRDefault="004C50A6" w:rsidP="004C50A6">
      <w:pPr>
        <w:jc w:val="both"/>
      </w:pPr>
      <w:r>
        <w:t>*собранный биологический материал (</w:t>
      </w:r>
      <w:r>
        <w:t>кал</w:t>
      </w:r>
      <w:r>
        <w:t>) не подлежит хранению в домашних условиях, в том числе с применением холодильного оборудования</w:t>
      </w:r>
    </w:p>
    <w:p w14:paraId="2101859A" w14:textId="77777777" w:rsidR="00C63BE8" w:rsidRPr="00C54DB3" w:rsidRDefault="00C63BE8" w:rsidP="00713279">
      <w:pPr>
        <w:jc w:val="both"/>
        <w:rPr>
          <w:rFonts w:cs="Arial"/>
        </w:rPr>
      </w:pPr>
    </w:p>
    <w:p w14:paraId="4B62355C" w14:textId="77777777" w:rsidR="00C63BE8" w:rsidRPr="00C54DB3" w:rsidRDefault="00C63BE8" w:rsidP="00713279">
      <w:pPr>
        <w:jc w:val="both"/>
        <w:rPr>
          <w:rFonts w:cs="Arial"/>
        </w:rPr>
      </w:pPr>
    </w:p>
    <w:p w14:paraId="327D2EA2" w14:textId="77777777" w:rsidR="00AB38B6" w:rsidRPr="00C54DB3" w:rsidRDefault="00AB38B6" w:rsidP="00713279">
      <w:pPr>
        <w:jc w:val="both"/>
        <w:rPr>
          <w:rFonts w:cs="Arial"/>
        </w:rPr>
      </w:pPr>
    </w:p>
    <w:p w14:paraId="64A2CBF5" w14:textId="77777777" w:rsidR="00AB38B6" w:rsidRPr="00C54DB3" w:rsidRDefault="00AB38B6" w:rsidP="00713279">
      <w:pPr>
        <w:jc w:val="both"/>
      </w:pPr>
    </w:p>
    <w:sectPr w:rsidR="00AB38B6" w:rsidRPr="00C54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D1899"/>
    <w:multiLevelType w:val="multilevel"/>
    <w:tmpl w:val="9EDCD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F71F7A"/>
    <w:multiLevelType w:val="multilevel"/>
    <w:tmpl w:val="9A227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1446684">
    <w:abstractNumId w:val="0"/>
  </w:num>
  <w:num w:numId="2" w16cid:durableId="1418019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C2"/>
    <w:rsid w:val="000A3B9C"/>
    <w:rsid w:val="0015566E"/>
    <w:rsid w:val="00282B41"/>
    <w:rsid w:val="002A28C5"/>
    <w:rsid w:val="00361F85"/>
    <w:rsid w:val="003720D0"/>
    <w:rsid w:val="003D7F7F"/>
    <w:rsid w:val="00440964"/>
    <w:rsid w:val="00450CCA"/>
    <w:rsid w:val="004C50A6"/>
    <w:rsid w:val="004D1EC5"/>
    <w:rsid w:val="005E4369"/>
    <w:rsid w:val="00611653"/>
    <w:rsid w:val="00670054"/>
    <w:rsid w:val="006E4ECA"/>
    <w:rsid w:val="006E61DE"/>
    <w:rsid w:val="00713279"/>
    <w:rsid w:val="00747C9E"/>
    <w:rsid w:val="00796A6B"/>
    <w:rsid w:val="00854921"/>
    <w:rsid w:val="008615C7"/>
    <w:rsid w:val="00920F0F"/>
    <w:rsid w:val="0099100A"/>
    <w:rsid w:val="00A658B6"/>
    <w:rsid w:val="00AB38B6"/>
    <w:rsid w:val="00AD2EEB"/>
    <w:rsid w:val="00C353F5"/>
    <w:rsid w:val="00C37EC2"/>
    <w:rsid w:val="00C54DB3"/>
    <w:rsid w:val="00C63BE8"/>
    <w:rsid w:val="00C66859"/>
    <w:rsid w:val="00C84812"/>
    <w:rsid w:val="00D319E3"/>
    <w:rsid w:val="00DD0F35"/>
    <w:rsid w:val="00E37E44"/>
    <w:rsid w:val="00E50125"/>
    <w:rsid w:val="00FE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BF3DA"/>
  <w15:chartTrackingRefBased/>
  <w15:docId w15:val="{BBD65637-C611-4AC6-A45B-CF1B684E2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7E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7E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7E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7E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7E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7E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7E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7E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7E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7E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7E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7E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7EC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7EC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7E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7EC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7E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7E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7E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37E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7E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37E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7E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37EC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37EC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37EC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7E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37EC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37EC2"/>
    <w:rPr>
      <w:b/>
      <w:bCs/>
      <w:smallCaps/>
      <w:color w:val="0F4761" w:themeColor="accent1" w:themeShade="BF"/>
      <w:spacing w:val="5"/>
    </w:rPr>
  </w:style>
  <w:style w:type="paragraph" w:customStyle="1" w:styleId="ng-star-inserted">
    <w:name w:val="ng-star-inserted"/>
    <w:basedOn w:val="a"/>
    <w:rsid w:val="00C37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Strong"/>
    <w:basedOn w:val="a0"/>
    <w:uiPriority w:val="22"/>
    <w:qFormat/>
    <w:rsid w:val="00AB38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5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Джейн</dc:creator>
  <cp:keywords/>
  <dc:description/>
  <cp:lastModifiedBy>Елизавета Елизавета</cp:lastModifiedBy>
  <cp:revision>2</cp:revision>
  <dcterms:created xsi:type="dcterms:W3CDTF">2026-06-30T09:24:00Z</dcterms:created>
  <dcterms:modified xsi:type="dcterms:W3CDTF">2026-06-30T09:24:00Z</dcterms:modified>
</cp:coreProperties>
</file>